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9D3" w:rsidRPr="006679D3" w:rsidRDefault="006679D3" w:rsidP="006679D3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9D3">
        <w:rPr>
          <w:rFonts w:ascii="Times New Roman" w:hAnsi="Times New Roman" w:cs="Times New Roman"/>
          <w:b/>
          <w:sz w:val="28"/>
          <w:szCs w:val="28"/>
        </w:rPr>
        <w:t>Задание 2.</w:t>
      </w:r>
    </w:p>
    <w:p w:rsidR="006679D3" w:rsidRPr="006679D3" w:rsidRDefault="006679D3" w:rsidP="006679D3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9D3">
        <w:rPr>
          <w:rFonts w:ascii="Times New Roman" w:hAnsi="Times New Roman" w:cs="Times New Roman"/>
          <w:b/>
          <w:sz w:val="28"/>
          <w:szCs w:val="28"/>
        </w:rPr>
        <w:t>Дисциплина «</w:t>
      </w:r>
      <w:proofErr w:type="gramStart"/>
      <w:r w:rsidRPr="006679D3">
        <w:rPr>
          <w:rFonts w:ascii="Times New Roman" w:hAnsi="Times New Roman" w:cs="Times New Roman"/>
          <w:b/>
          <w:sz w:val="28"/>
          <w:szCs w:val="28"/>
        </w:rPr>
        <w:t>Административное  право</w:t>
      </w:r>
      <w:proofErr w:type="gramEnd"/>
      <w:r w:rsidRPr="006679D3">
        <w:rPr>
          <w:rFonts w:ascii="Times New Roman" w:hAnsi="Times New Roman" w:cs="Times New Roman"/>
          <w:b/>
          <w:sz w:val="28"/>
          <w:szCs w:val="28"/>
        </w:rPr>
        <w:t>»</w:t>
      </w:r>
    </w:p>
    <w:p w:rsidR="006679D3" w:rsidRPr="006679D3" w:rsidRDefault="006679D3" w:rsidP="006679D3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9D3" w:rsidRDefault="006679D3" w:rsidP="006679D3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9D3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6679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79D3">
        <w:rPr>
          <w:rFonts w:ascii="Times New Roman" w:hAnsi="Times New Roman" w:cs="Times New Roman"/>
          <w:b/>
          <w:sz w:val="28"/>
          <w:szCs w:val="28"/>
        </w:rPr>
        <w:t>Административное правонарушение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679D3" w:rsidRDefault="006679D3" w:rsidP="006679D3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9D3" w:rsidRPr="006679D3" w:rsidRDefault="006679D3" w:rsidP="006679D3">
      <w:pPr>
        <w:pStyle w:val="a3"/>
        <w:widowControl w:val="0"/>
        <w:numPr>
          <w:ilvl w:val="0"/>
          <w:numId w:val="1"/>
        </w:num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Дать письменный ответ на следующие вопросы:</w:t>
      </w:r>
    </w:p>
    <w:p w:rsidR="006679D3" w:rsidRDefault="006679D3" w:rsidP="006679D3">
      <w:pPr>
        <w:widowControl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9D3" w:rsidRDefault="006679D3" w:rsidP="006679D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6679D3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основания освобождения от административной ответственности.</w:t>
      </w:r>
    </w:p>
    <w:p w:rsidR="006679D3" w:rsidRPr="006679D3" w:rsidRDefault="006679D3" w:rsidP="006679D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6679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679D3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виды административного наказания предусматривает КоАП?</w:t>
      </w:r>
    </w:p>
    <w:p w:rsidR="006679D3" w:rsidRPr="006679D3" w:rsidRDefault="006679D3" w:rsidP="006679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6679D3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6679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Какие обстоятельства относятся к обстоятельствам, смягчающим и отягчающим административную ответственность за совершение административного правонарушения.</w:t>
      </w:r>
    </w:p>
    <w:p w:rsidR="006679D3" w:rsidRPr="006679D3" w:rsidRDefault="006679D3" w:rsidP="006679D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2. Решить задачи:</w:t>
      </w:r>
    </w:p>
    <w:p w:rsidR="006679D3" w:rsidRDefault="006679D3" w:rsidP="00CD1E6C">
      <w:pPr>
        <w:widowControl w:val="0"/>
        <w:spacing w:after="0" w:line="24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</w:p>
    <w:p w:rsidR="006679D3" w:rsidRDefault="006679D3" w:rsidP="006679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457C">
        <w:rPr>
          <w:rFonts w:ascii="Times New Roman" w:eastAsia="Times New Roman" w:hAnsi="Times New Roman" w:cs="Times New Roman"/>
          <w:b/>
          <w:sz w:val="28"/>
          <w:szCs w:val="28"/>
        </w:rPr>
        <w:t>Зада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ча №1</w:t>
      </w:r>
      <w:r w:rsidRPr="005A457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679D3" w:rsidRPr="00CE6A19" w:rsidRDefault="006679D3" w:rsidP="006679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AB3D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Гвоздев, Собакин и </w:t>
      </w:r>
      <w:proofErr w:type="spellStart"/>
      <w:r w:rsidRPr="00AB3DD0">
        <w:rPr>
          <w:rFonts w:ascii="Times New Roman" w:eastAsia="Times New Roman" w:hAnsi="Times New Roman" w:cs="Times New Roman"/>
          <w:color w:val="000000"/>
          <w:sz w:val="28"/>
          <w:szCs w:val="28"/>
        </w:rPr>
        <w:t>Харчук</w:t>
      </w:r>
      <w:proofErr w:type="spellEnd"/>
      <w:r w:rsidRPr="00AB3D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возвращаясь с футбольного матча, ворвались в вагон пригородного электропоезда, громко выкрикивая сначала футбольные лозунги, а затем нецензурные выражения. Гвоздев подсел к одной из пассажирок и принялся в оскорбительной форме высказываться в ее адрес. К нему присоединился и Собакин, который перед этим в нецензурной форме потребовал от сидящего рядом пассажира освободить для него место, а когда тот отказался, столкнул его с сиденья. Наблюдая за происходящим, </w:t>
      </w:r>
      <w:proofErr w:type="spellStart"/>
      <w:r w:rsidRPr="00AB3DD0">
        <w:rPr>
          <w:rFonts w:ascii="Times New Roman" w:eastAsia="Times New Roman" w:hAnsi="Times New Roman" w:cs="Times New Roman"/>
          <w:color w:val="000000"/>
          <w:sz w:val="28"/>
          <w:szCs w:val="28"/>
        </w:rPr>
        <w:t>Харчук</w:t>
      </w:r>
      <w:proofErr w:type="spellEnd"/>
      <w:r w:rsidRPr="00AB3D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принимал участия в действиях Гвоздева и Собакина, </w:t>
      </w:r>
      <w:proofErr w:type="gramStart"/>
      <w:r w:rsidRPr="00AB3DD0"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</w:t>
      </w:r>
      <w:proofErr w:type="gramEnd"/>
      <w:r w:rsidRPr="00AB3D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когда один из пассажиров сделал им замечание, вытащил из кармана нож и пригрозил ему. В этот момент все трое были задержаны</w:t>
      </w:r>
      <w:r w:rsidRPr="005D60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прибывшим по вызову нарядом поли</w:t>
      </w:r>
      <w:r w:rsidRPr="00AB3DD0"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  <w:r w:rsidRPr="005D60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B3DD0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Определите, в действиях кого из задержанных лиц содержатся признаки состава административного правонарушения?</w:t>
      </w:r>
      <w:r w:rsidRPr="005D60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B3DD0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какой статьей КоАП вы бы квалифицировали данные действия?</w:t>
      </w:r>
      <w:r w:rsidRPr="005D60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B3DD0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ли данные действия квалифицировать иначе, чем административное правонарушение?</w:t>
      </w:r>
      <w:r w:rsidRPr="005D60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B3DD0">
        <w:rPr>
          <w:rFonts w:ascii="Times New Roman" w:eastAsia="Times New Roman" w:hAnsi="Times New Roman" w:cs="Times New Roman"/>
          <w:color w:val="000000"/>
          <w:sz w:val="28"/>
          <w:szCs w:val="28"/>
        </w:rPr>
        <w:t>По каким, на ваш взгляд, основаниям в данном случае может быть установлено отсутствие состава административного правонарушения?</w:t>
      </w:r>
    </w:p>
    <w:p w:rsidR="006679D3" w:rsidRDefault="006679D3" w:rsidP="006679D3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457C">
        <w:rPr>
          <w:rFonts w:ascii="Times New Roman" w:eastAsia="Times New Roman" w:hAnsi="Times New Roman" w:cs="Times New Roman"/>
          <w:b/>
          <w:sz w:val="28"/>
          <w:szCs w:val="28"/>
        </w:rPr>
        <w:t>Зада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  <w:bookmarkStart w:id="0" w:name="_GoBack"/>
      <w:bookmarkEnd w:id="0"/>
      <w:r w:rsidRPr="005A457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679D3" w:rsidRPr="00CE6A19" w:rsidRDefault="006679D3" w:rsidP="006679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C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Инспектор дорожно-патрульной службы хотел оштрафовать Игнатьева за переход улицы в неположенном месте. Игнатьев штраф платить отказался, заявив, что он солдат срочной службы, а одет в гражданское потому, что находится в отпуске, и сослался на слова своего командира о том, что к таким солдатам не могут быть применены наказания в виде штрафа. Инспектор возразил, что к нарушителю правил дорожного движения это не относится и что Игнатьев в настоящее время не выполняет воинской обязанности.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Кто прав? Поясните свой ответ.</w:t>
      </w:r>
    </w:p>
    <w:p w:rsidR="006679D3" w:rsidRDefault="006679D3" w:rsidP="00CD1E6C">
      <w:pPr>
        <w:widowControl w:val="0"/>
        <w:spacing w:after="0" w:line="24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</w:p>
    <w:sectPr w:rsidR="00667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C0A48"/>
    <w:multiLevelType w:val="hybridMultilevel"/>
    <w:tmpl w:val="5D32B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6C"/>
    <w:rsid w:val="006679D3"/>
    <w:rsid w:val="00A10442"/>
    <w:rsid w:val="00CD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20348-D021-474B-A38B-74E084B8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9D3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E585A-B225-47FE-B52B-CCC76DB19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2020-11-09T06:51:00Z</dcterms:created>
  <dcterms:modified xsi:type="dcterms:W3CDTF">2020-11-09T06:51:00Z</dcterms:modified>
</cp:coreProperties>
</file>